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3D" w:rsidRPr="004E63AA" w:rsidRDefault="008E413D" w:rsidP="008E413D">
      <w:pPr>
        <w:spacing w:after="0"/>
        <w:jc w:val="center"/>
        <w:rPr>
          <w:rFonts w:ascii="Calibri" w:eastAsia="Times New Roman" w:hAnsi="Calibri" w:cs="Open Sans"/>
          <w:b/>
          <w:color w:val="33006F"/>
          <w:sz w:val="32"/>
          <w:szCs w:val="32"/>
        </w:rPr>
      </w:pPr>
      <w:r w:rsidRPr="004E63AA">
        <w:rPr>
          <w:rFonts w:ascii="Calibri" w:eastAsia="Times New Roman" w:hAnsi="Calibri" w:cs="Open Sans"/>
          <w:b/>
          <w:color w:val="33006F"/>
          <w:sz w:val="32"/>
          <w:szCs w:val="32"/>
        </w:rPr>
        <w:t>Transforming Administration Program</w:t>
      </w:r>
    </w:p>
    <w:p w:rsidR="008E413D" w:rsidRDefault="008E413D" w:rsidP="008E413D">
      <w:pPr>
        <w:spacing w:after="0"/>
        <w:jc w:val="center"/>
        <w:rPr>
          <w:rFonts w:ascii="Calibri" w:eastAsia="Times New Roman" w:hAnsi="Calibri" w:cs="Open Sans"/>
          <w:b/>
          <w:color w:val="33006F"/>
          <w:sz w:val="28"/>
          <w:szCs w:val="28"/>
        </w:rPr>
      </w:pPr>
      <w:r>
        <w:rPr>
          <w:rFonts w:ascii="Calibri" w:eastAsia="Times New Roman" w:hAnsi="Calibri" w:cs="Open Sans"/>
          <w:b/>
          <w:color w:val="33006F"/>
          <w:sz w:val="28"/>
          <w:szCs w:val="28"/>
        </w:rPr>
        <w:t>Planning Checklist</w:t>
      </w:r>
    </w:p>
    <w:p w:rsidR="008E413D" w:rsidRDefault="008E413D" w:rsidP="008E413D">
      <w:pPr>
        <w:spacing w:after="0"/>
        <w:rPr>
          <w:rFonts w:ascii="Calibri" w:eastAsia="Times New Roman" w:hAnsi="Calibri" w:cs="Open Sans"/>
          <w:b/>
          <w:color w:val="33006F"/>
          <w:sz w:val="28"/>
          <w:szCs w:val="28"/>
        </w:rPr>
      </w:pPr>
    </w:p>
    <w:p w:rsidR="008E413D" w:rsidRPr="00D8740C" w:rsidRDefault="008E413D" w:rsidP="008E413D">
      <w:pPr>
        <w:spacing w:after="0"/>
        <w:jc w:val="center"/>
        <w:rPr>
          <w:rFonts w:ascii="Calibri" w:eastAsia="Times New Roman" w:hAnsi="Calibri" w:cs="Open Sans"/>
          <w:color w:val="33006F"/>
          <w:sz w:val="24"/>
          <w:szCs w:val="24"/>
        </w:rPr>
      </w:pPr>
      <w:r w:rsidRPr="00D8740C">
        <w:rPr>
          <w:rFonts w:ascii="Calibri" w:eastAsia="Times New Roman" w:hAnsi="Calibri" w:cs="Open Sans"/>
          <w:color w:val="33006F"/>
          <w:sz w:val="24"/>
          <w:szCs w:val="24"/>
        </w:rPr>
        <w:t>To be used in preparation for completing</w:t>
      </w:r>
      <w:r>
        <w:rPr>
          <w:rFonts w:ascii="Calibri" w:eastAsia="Times New Roman" w:hAnsi="Calibri" w:cs="Open Sans"/>
          <w:color w:val="33006F"/>
          <w:sz w:val="24"/>
          <w:szCs w:val="24"/>
        </w:rPr>
        <w:t xml:space="preserve"> the</w:t>
      </w:r>
    </w:p>
    <w:p w:rsidR="008E413D" w:rsidRDefault="008E413D" w:rsidP="008E413D">
      <w:pPr>
        <w:spacing w:after="0"/>
        <w:jc w:val="center"/>
        <w:rPr>
          <w:rFonts w:ascii="Calibri" w:eastAsia="Times New Roman" w:hAnsi="Calibri" w:cs="Open Sans"/>
          <w:i/>
          <w:color w:val="33006F"/>
          <w:sz w:val="24"/>
          <w:szCs w:val="24"/>
        </w:rPr>
      </w:pPr>
      <w:r w:rsidRPr="00D8740C">
        <w:rPr>
          <w:rFonts w:ascii="Calibri" w:eastAsia="Times New Roman" w:hAnsi="Calibri" w:cs="Open Sans"/>
          <w:color w:val="33006F"/>
          <w:sz w:val="24"/>
          <w:szCs w:val="24"/>
        </w:rPr>
        <w:t xml:space="preserve"> </w:t>
      </w:r>
      <w:r w:rsidRPr="00D8740C">
        <w:rPr>
          <w:rFonts w:ascii="Calibri" w:eastAsia="Times New Roman" w:hAnsi="Calibri" w:cs="Open Sans"/>
          <w:i/>
          <w:color w:val="33006F"/>
          <w:sz w:val="24"/>
          <w:szCs w:val="24"/>
        </w:rPr>
        <w:t>Request for New Service, Program, Project or Initiative Template</w:t>
      </w:r>
    </w:p>
    <w:p w:rsidR="008E413D" w:rsidRPr="00D8740C" w:rsidRDefault="008E413D" w:rsidP="008E413D">
      <w:pPr>
        <w:spacing w:after="0"/>
        <w:jc w:val="center"/>
        <w:rPr>
          <w:rFonts w:ascii="Calibri" w:eastAsia="Times New Roman" w:hAnsi="Calibri" w:cs="Open Sans"/>
          <w:color w:val="33006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730"/>
      </w:tblGrid>
      <w:tr w:rsidR="008E413D" w:rsidRPr="00B64DCE" w:rsidTr="00475971">
        <w:trPr>
          <w:trHeight w:val="440"/>
        </w:trPr>
        <w:tc>
          <w:tcPr>
            <w:tcW w:w="9378" w:type="dxa"/>
            <w:gridSpan w:val="2"/>
            <w:shd w:val="clear" w:color="auto" w:fill="33006F"/>
            <w:vAlign w:val="center"/>
          </w:tcPr>
          <w:p w:rsidR="008E413D" w:rsidRPr="00B64DCE" w:rsidRDefault="008E413D" w:rsidP="004759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Program/Project Planning Checklist</w:t>
            </w:r>
          </w:p>
        </w:tc>
      </w:tr>
      <w:tr w:rsidR="008E413D" w:rsidRPr="0077439B" w:rsidTr="00475971">
        <w:trPr>
          <w:trHeight w:val="648"/>
        </w:trPr>
        <w:tc>
          <w:tcPr>
            <w:tcW w:w="9378" w:type="dxa"/>
            <w:gridSpan w:val="2"/>
            <w:shd w:val="clear" w:color="auto" w:fill="E8D3A2"/>
            <w:vAlign w:val="center"/>
          </w:tcPr>
          <w:p w:rsidR="008E413D" w:rsidRPr="0077439B" w:rsidRDefault="008E413D" w:rsidP="00475971">
            <w:pPr>
              <w:rPr>
                <w:b/>
                <w:color w:val="33006F"/>
                <w:sz w:val="24"/>
                <w:szCs w:val="24"/>
              </w:rPr>
            </w:pPr>
            <w:r>
              <w:rPr>
                <w:b/>
                <w:color w:val="33006F"/>
                <w:sz w:val="24"/>
                <w:szCs w:val="24"/>
              </w:rPr>
              <w:t>Case for Change</w:t>
            </w:r>
          </w:p>
        </w:tc>
      </w:tr>
      <w:tr w:rsidR="008E413D" w:rsidRPr="0077439B" w:rsidTr="00475971">
        <w:trPr>
          <w:trHeight w:val="648"/>
        </w:trPr>
        <w:tc>
          <w:tcPr>
            <w:tcW w:w="648" w:type="dxa"/>
            <w:tcBorders>
              <w:right w:val="nil"/>
            </w:tcBorders>
          </w:tcPr>
          <w:p w:rsidR="008E413D" w:rsidRPr="0077439B" w:rsidRDefault="008E413D" w:rsidP="00475971">
            <w:pPr>
              <w:rPr>
                <w:sz w:val="24"/>
                <w:szCs w:val="24"/>
              </w:rPr>
            </w:pPr>
            <w:r w:rsidRPr="0077439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B225B" wp14:editId="3401C41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145415</wp:posOffset>
                      </wp:positionV>
                      <wp:extent cx="15240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3006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A2809" id="Rectangle 2" o:spid="_x0000_s1026" style="position:absolute;margin-left:4.7pt;margin-top:11.4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" filled="f" strokecolor="#33006f"/>
                  </w:pict>
                </mc:Fallback>
              </mc:AlternateContent>
            </w:r>
          </w:p>
        </w:tc>
        <w:tc>
          <w:tcPr>
            <w:tcW w:w="8730" w:type="dxa"/>
            <w:tcBorders>
              <w:left w:val="nil"/>
            </w:tcBorders>
            <w:vAlign w:val="center"/>
          </w:tcPr>
          <w:p w:rsidR="008E413D" w:rsidRPr="0077439B" w:rsidRDefault="008E413D" w:rsidP="00475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problem or opportunity is clearly defined</w:t>
            </w:r>
          </w:p>
        </w:tc>
      </w:tr>
      <w:tr w:rsidR="008E413D" w:rsidRPr="0077439B" w:rsidTr="00475971">
        <w:trPr>
          <w:trHeight w:val="648"/>
        </w:trPr>
        <w:tc>
          <w:tcPr>
            <w:tcW w:w="648" w:type="dxa"/>
            <w:tcBorders>
              <w:right w:val="nil"/>
            </w:tcBorders>
          </w:tcPr>
          <w:p w:rsidR="008E413D" w:rsidRPr="0077439B" w:rsidRDefault="008E413D" w:rsidP="00475971">
            <w:pPr>
              <w:rPr>
                <w:sz w:val="24"/>
                <w:szCs w:val="24"/>
              </w:rPr>
            </w:pPr>
            <w:r w:rsidRPr="0077439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CC87B0" wp14:editId="3B7E42E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121920</wp:posOffset>
                      </wp:positionV>
                      <wp:extent cx="15240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3006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D23DD" id="Rectangle 3" o:spid="_x0000_s1026" style="position:absolute;margin-left:4.7pt;margin-top:9.6pt;width:12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" filled="f" strokecolor="#33006f"/>
                  </w:pict>
                </mc:Fallback>
              </mc:AlternateContent>
            </w:r>
          </w:p>
        </w:tc>
        <w:tc>
          <w:tcPr>
            <w:tcW w:w="8730" w:type="dxa"/>
            <w:tcBorders>
              <w:left w:val="nil"/>
            </w:tcBorders>
            <w:vAlign w:val="center"/>
          </w:tcPr>
          <w:p w:rsidR="008E413D" w:rsidRPr="0077439B" w:rsidRDefault="008E413D" w:rsidP="00475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solution (if determined) will adequately address the problem</w:t>
            </w:r>
          </w:p>
        </w:tc>
      </w:tr>
      <w:tr w:rsidR="008E413D" w:rsidRPr="0077439B" w:rsidTr="00475971">
        <w:trPr>
          <w:trHeight w:val="648"/>
        </w:trPr>
        <w:tc>
          <w:tcPr>
            <w:tcW w:w="648" w:type="dxa"/>
            <w:tcBorders>
              <w:right w:val="nil"/>
            </w:tcBorders>
          </w:tcPr>
          <w:p w:rsidR="008E413D" w:rsidRPr="0077439B" w:rsidRDefault="008E413D" w:rsidP="00475971">
            <w:pPr>
              <w:rPr>
                <w:sz w:val="24"/>
                <w:szCs w:val="24"/>
              </w:rPr>
            </w:pPr>
            <w:r w:rsidRPr="0077439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97B32" wp14:editId="335820D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117475</wp:posOffset>
                      </wp:positionV>
                      <wp:extent cx="15240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3006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F45D36" id="Rectangle 5" o:spid="_x0000_s1026" style="position:absolute;margin-left:4.7pt;margin-top:9.2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" filled="f" strokecolor="#33006f"/>
                  </w:pict>
                </mc:Fallback>
              </mc:AlternateContent>
            </w:r>
          </w:p>
        </w:tc>
        <w:tc>
          <w:tcPr>
            <w:tcW w:w="8730" w:type="dxa"/>
            <w:tcBorders>
              <w:left w:val="nil"/>
            </w:tcBorders>
            <w:vAlign w:val="center"/>
          </w:tcPr>
          <w:p w:rsidR="008E413D" w:rsidRPr="0077439B" w:rsidRDefault="008E413D" w:rsidP="00475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Pr="0077439B">
              <w:rPr>
                <w:sz w:val="24"/>
                <w:szCs w:val="24"/>
              </w:rPr>
              <w:t xml:space="preserve"> project /program </w:t>
            </w:r>
            <w:r>
              <w:rPr>
                <w:sz w:val="24"/>
                <w:szCs w:val="24"/>
              </w:rPr>
              <w:t>aligns with UW and TAP Strategy and Goals</w:t>
            </w:r>
          </w:p>
        </w:tc>
      </w:tr>
      <w:tr w:rsidR="008E413D" w:rsidRPr="0077439B" w:rsidTr="00475971">
        <w:trPr>
          <w:trHeight w:val="648"/>
        </w:trPr>
        <w:tc>
          <w:tcPr>
            <w:tcW w:w="648" w:type="dxa"/>
            <w:tcBorders>
              <w:right w:val="nil"/>
            </w:tcBorders>
          </w:tcPr>
          <w:p w:rsidR="008E413D" w:rsidRPr="0077439B" w:rsidRDefault="008E413D" w:rsidP="00475971">
            <w:pPr>
              <w:rPr>
                <w:noProof/>
                <w:sz w:val="24"/>
                <w:szCs w:val="24"/>
              </w:rPr>
            </w:pPr>
            <w:r w:rsidRPr="0077439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F1366B" wp14:editId="7EC17DE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119380</wp:posOffset>
                      </wp:positionV>
                      <wp:extent cx="15240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3006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225A1B" id="Rectangle 12" o:spid="_x0000_s1026" style="position:absolute;margin-left:4.7pt;margin-top:9.4pt;width:12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" filled="f" strokecolor="#33006f"/>
                  </w:pict>
                </mc:Fallback>
              </mc:AlternateContent>
            </w:r>
          </w:p>
        </w:tc>
        <w:tc>
          <w:tcPr>
            <w:tcW w:w="8730" w:type="dxa"/>
            <w:tcBorders>
              <w:left w:val="nil"/>
            </w:tcBorders>
            <w:vAlign w:val="center"/>
          </w:tcPr>
          <w:p w:rsidR="008E413D" w:rsidRPr="0077439B" w:rsidRDefault="008E413D" w:rsidP="00475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benefits of the program/project are defined and measurable</w:t>
            </w:r>
          </w:p>
        </w:tc>
      </w:tr>
      <w:tr w:rsidR="008E413D" w:rsidRPr="003E11A7" w:rsidTr="00475971">
        <w:trPr>
          <w:trHeight w:val="648"/>
        </w:trPr>
        <w:tc>
          <w:tcPr>
            <w:tcW w:w="9378" w:type="dxa"/>
            <w:gridSpan w:val="2"/>
            <w:shd w:val="clear" w:color="auto" w:fill="E8D3A2"/>
            <w:vAlign w:val="center"/>
          </w:tcPr>
          <w:p w:rsidR="008E413D" w:rsidRPr="0077439B" w:rsidRDefault="008E413D" w:rsidP="00475971">
            <w:pPr>
              <w:rPr>
                <w:b/>
                <w:color w:val="33006F"/>
                <w:sz w:val="24"/>
                <w:szCs w:val="24"/>
              </w:rPr>
            </w:pPr>
            <w:r>
              <w:rPr>
                <w:b/>
                <w:color w:val="33006F"/>
                <w:sz w:val="24"/>
                <w:szCs w:val="24"/>
              </w:rPr>
              <w:t>Due Diligence</w:t>
            </w:r>
          </w:p>
        </w:tc>
      </w:tr>
      <w:tr w:rsidR="008E413D" w:rsidRPr="0077439B" w:rsidTr="00475971">
        <w:trPr>
          <w:trHeight w:val="648"/>
        </w:trPr>
        <w:tc>
          <w:tcPr>
            <w:tcW w:w="648" w:type="dxa"/>
            <w:tcBorders>
              <w:right w:val="nil"/>
            </w:tcBorders>
          </w:tcPr>
          <w:p w:rsidR="008E413D" w:rsidRPr="0077439B" w:rsidRDefault="008E413D" w:rsidP="00475971">
            <w:pPr>
              <w:rPr>
                <w:noProof/>
                <w:sz w:val="24"/>
                <w:szCs w:val="24"/>
              </w:rPr>
            </w:pPr>
            <w:r w:rsidRPr="0077439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093C93" wp14:editId="5D65ABE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121285</wp:posOffset>
                      </wp:positionV>
                      <wp:extent cx="152400" cy="1428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3006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BBA562" id="Rectangle 13" o:spid="_x0000_s1026" style="position:absolute;margin-left:4.7pt;margin-top:9.55pt;width:12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" filled="f" strokecolor="#33006f"/>
                  </w:pict>
                </mc:Fallback>
              </mc:AlternateContent>
            </w:r>
          </w:p>
        </w:tc>
        <w:tc>
          <w:tcPr>
            <w:tcW w:w="8730" w:type="dxa"/>
            <w:tcBorders>
              <w:left w:val="nil"/>
            </w:tcBorders>
            <w:vAlign w:val="center"/>
          </w:tcPr>
          <w:p w:rsidR="008E413D" w:rsidRPr="0077439B" w:rsidRDefault="008E413D" w:rsidP="00475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impact to customers/stakeholders has been determined and assessed </w:t>
            </w:r>
          </w:p>
        </w:tc>
      </w:tr>
      <w:tr w:rsidR="008E413D" w:rsidRPr="0077439B" w:rsidTr="00475971">
        <w:trPr>
          <w:trHeight w:val="648"/>
        </w:trPr>
        <w:tc>
          <w:tcPr>
            <w:tcW w:w="648" w:type="dxa"/>
            <w:tcBorders>
              <w:right w:val="nil"/>
            </w:tcBorders>
          </w:tcPr>
          <w:p w:rsidR="008E413D" w:rsidRPr="0077439B" w:rsidRDefault="008E413D" w:rsidP="00475971">
            <w:pPr>
              <w:rPr>
                <w:noProof/>
                <w:sz w:val="24"/>
                <w:szCs w:val="24"/>
              </w:rPr>
            </w:pPr>
            <w:r w:rsidRPr="0077439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803786" wp14:editId="71DEE68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123190</wp:posOffset>
                      </wp:positionV>
                      <wp:extent cx="152400" cy="1428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3006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411360" id="Rectangle 14" o:spid="_x0000_s1026" style="position:absolute;margin-left:4.7pt;margin-top:9.7pt;width:1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" filled="f" strokecolor="#33006f"/>
                  </w:pict>
                </mc:Fallback>
              </mc:AlternateContent>
            </w:r>
          </w:p>
        </w:tc>
        <w:tc>
          <w:tcPr>
            <w:tcW w:w="8730" w:type="dxa"/>
            <w:tcBorders>
              <w:left w:val="nil"/>
            </w:tcBorders>
            <w:vAlign w:val="center"/>
          </w:tcPr>
          <w:p w:rsidR="008E413D" w:rsidRDefault="008E413D" w:rsidP="00475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Benchmarks and best practices have been collected and applied</w:t>
            </w:r>
          </w:p>
        </w:tc>
      </w:tr>
      <w:tr w:rsidR="008E413D" w:rsidRPr="0077439B" w:rsidTr="00475971">
        <w:trPr>
          <w:trHeight w:val="648"/>
        </w:trPr>
        <w:tc>
          <w:tcPr>
            <w:tcW w:w="648" w:type="dxa"/>
            <w:tcBorders>
              <w:right w:val="nil"/>
            </w:tcBorders>
          </w:tcPr>
          <w:p w:rsidR="008E413D" w:rsidRPr="0077439B" w:rsidRDefault="008E413D" w:rsidP="00475971">
            <w:pPr>
              <w:rPr>
                <w:sz w:val="24"/>
                <w:szCs w:val="24"/>
              </w:rPr>
            </w:pPr>
            <w:r w:rsidRPr="0077439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3E6A2A" wp14:editId="687B8BD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99060</wp:posOffset>
                      </wp:positionV>
                      <wp:extent cx="152400" cy="142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3006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4D196B" id="Rectangle 10" o:spid="_x0000_s1026" style="position:absolute;margin-left:4.65pt;margin-top:7.8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" filled="f" strokecolor="#33006f"/>
                  </w:pict>
                </mc:Fallback>
              </mc:AlternateContent>
            </w:r>
          </w:p>
        </w:tc>
        <w:tc>
          <w:tcPr>
            <w:tcW w:w="8730" w:type="dxa"/>
            <w:tcBorders>
              <w:left w:val="nil"/>
            </w:tcBorders>
            <w:vAlign w:val="center"/>
          </w:tcPr>
          <w:p w:rsidR="008E413D" w:rsidRPr="0077439B" w:rsidRDefault="008E413D" w:rsidP="00475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funding sources for this program/project have been identified – including ongoing</w:t>
            </w:r>
          </w:p>
        </w:tc>
      </w:tr>
      <w:tr w:rsidR="008E413D" w:rsidRPr="0077439B" w:rsidTr="00475971">
        <w:trPr>
          <w:trHeight w:val="648"/>
        </w:trPr>
        <w:tc>
          <w:tcPr>
            <w:tcW w:w="9378" w:type="dxa"/>
            <w:gridSpan w:val="2"/>
            <w:shd w:val="clear" w:color="auto" w:fill="E8D3A2"/>
            <w:vAlign w:val="center"/>
          </w:tcPr>
          <w:p w:rsidR="008E413D" w:rsidRPr="0077439B" w:rsidRDefault="008E413D" w:rsidP="00475971">
            <w:pPr>
              <w:rPr>
                <w:b/>
                <w:color w:val="33006F"/>
                <w:sz w:val="24"/>
                <w:szCs w:val="24"/>
              </w:rPr>
            </w:pPr>
            <w:r>
              <w:rPr>
                <w:b/>
                <w:color w:val="33006F"/>
                <w:sz w:val="24"/>
                <w:szCs w:val="24"/>
              </w:rPr>
              <w:t>Project Planning and Preparation</w:t>
            </w:r>
          </w:p>
        </w:tc>
      </w:tr>
      <w:tr w:rsidR="008E413D" w:rsidRPr="0077439B" w:rsidTr="00475971">
        <w:trPr>
          <w:trHeight w:val="648"/>
        </w:trPr>
        <w:tc>
          <w:tcPr>
            <w:tcW w:w="648" w:type="dxa"/>
            <w:tcBorders>
              <w:right w:val="nil"/>
            </w:tcBorders>
          </w:tcPr>
          <w:p w:rsidR="008E413D" w:rsidRPr="0077439B" w:rsidRDefault="008E413D" w:rsidP="00475971">
            <w:pPr>
              <w:rPr>
                <w:sz w:val="24"/>
                <w:szCs w:val="24"/>
              </w:rPr>
            </w:pPr>
            <w:r w:rsidRPr="0077439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AFEAD4" wp14:editId="05D0A44E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114935</wp:posOffset>
                      </wp:positionV>
                      <wp:extent cx="15240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3006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88FD5" id="Rectangle 6" o:spid="_x0000_s1026" style="position:absolute;margin-left:4.7pt;margin-top:9.05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" filled="f" strokecolor="#33006f"/>
                  </w:pict>
                </mc:Fallback>
              </mc:AlternateContent>
            </w:r>
          </w:p>
        </w:tc>
        <w:tc>
          <w:tcPr>
            <w:tcW w:w="8730" w:type="dxa"/>
            <w:tcBorders>
              <w:left w:val="nil"/>
            </w:tcBorders>
            <w:vAlign w:val="center"/>
          </w:tcPr>
          <w:p w:rsidR="008E413D" w:rsidRDefault="008E413D" w:rsidP="00475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staffing needs of the program/project have been identified – including ongoing support</w:t>
            </w:r>
          </w:p>
        </w:tc>
      </w:tr>
      <w:tr w:rsidR="008E413D" w:rsidRPr="0077439B" w:rsidTr="00475971">
        <w:trPr>
          <w:trHeight w:val="648"/>
        </w:trPr>
        <w:tc>
          <w:tcPr>
            <w:tcW w:w="648" w:type="dxa"/>
            <w:tcBorders>
              <w:right w:val="nil"/>
            </w:tcBorders>
          </w:tcPr>
          <w:p w:rsidR="008E413D" w:rsidRPr="0077439B" w:rsidRDefault="008E413D" w:rsidP="00475971">
            <w:pPr>
              <w:rPr>
                <w:sz w:val="24"/>
                <w:szCs w:val="24"/>
              </w:rPr>
            </w:pPr>
            <w:r w:rsidRPr="0077439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3BFD48" wp14:editId="08708ECC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92710</wp:posOffset>
                      </wp:positionV>
                      <wp:extent cx="15240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3006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EC3B59" id="Rectangle 7" o:spid="_x0000_s1026" style="position:absolute;margin-left:4.7pt;margin-top:7.3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" filled="f" strokecolor="#33006f"/>
                  </w:pict>
                </mc:Fallback>
              </mc:AlternateContent>
            </w:r>
          </w:p>
        </w:tc>
        <w:tc>
          <w:tcPr>
            <w:tcW w:w="8730" w:type="dxa"/>
            <w:tcBorders>
              <w:left w:val="nil"/>
            </w:tcBorders>
            <w:vAlign w:val="center"/>
          </w:tcPr>
          <w:p w:rsidR="008E413D" w:rsidRDefault="008E413D" w:rsidP="00475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implementation timeline is established</w:t>
            </w:r>
          </w:p>
        </w:tc>
      </w:tr>
      <w:tr w:rsidR="008E413D" w:rsidRPr="0077439B" w:rsidTr="00475971">
        <w:trPr>
          <w:trHeight w:val="648"/>
        </w:trPr>
        <w:tc>
          <w:tcPr>
            <w:tcW w:w="648" w:type="dxa"/>
            <w:tcBorders>
              <w:right w:val="nil"/>
            </w:tcBorders>
          </w:tcPr>
          <w:p w:rsidR="008E413D" w:rsidRPr="0077439B" w:rsidRDefault="008E413D" w:rsidP="00475971">
            <w:pPr>
              <w:rPr>
                <w:sz w:val="24"/>
                <w:szCs w:val="24"/>
              </w:rPr>
            </w:pPr>
            <w:r w:rsidRPr="0077439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22E134" wp14:editId="1226717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114300</wp:posOffset>
                      </wp:positionV>
                      <wp:extent cx="15240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3006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F338C1" id="Rectangle 8" o:spid="_x0000_s1026" style="position:absolute;margin-left:4.7pt;margin-top:9pt;width:12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" filled="f" strokecolor="#33006f"/>
                  </w:pict>
                </mc:Fallback>
              </mc:AlternateContent>
            </w:r>
          </w:p>
        </w:tc>
        <w:tc>
          <w:tcPr>
            <w:tcW w:w="8730" w:type="dxa"/>
            <w:tcBorders>
              <w:left w:val="nil"/>
            </w:tcBorders>
            <w:vAlign w:val="center"/>
          </w:tcPr>
          <w:p w:rsidR="008E413D" w:rsidRDefault="008E413D" w:rsidP="00475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communication plan including resource requirements is complete</w:t>
            </w:r>
          </w:p>
        </w:tc>
      </w:tr>
      <w:tr w:rsidR="008E413D" w:rsidRPr="0077439B" w:rsidTr="00475971">
        <w:trPr>
          <w:trHeight w:val="648"/>
        </w:trPr>
        <w:tc>
          <w:tcPr>
            <w:tcW w:w="648" w:type="dxa"/>
            <w:tcBorders>
              <w:right w:val="nil"/>
            </w:tcBorders>
          </w:tcPr>
          <w:p w:rsidR="008E413D" w:rsidRPr="0077439B" w:rsidRDefault="008E413D" w:rsidP="00475971">
            <w:pPr>
              <w:rPr>
                <w:sz w:val="24"/>
                <w:szCs w:val="24"/>
              </w:rPr>
            </w:pPr>
            <w:r w:rsidRPr="0077439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DBB972" wp14:editId="736634BC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121920</wp:posOffset>
                      </wp:positionV>
                      <wp:extent cx="15240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3006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837FC9" id="Rectangle 9" o:spid="_x0000_s1026" style="position:absolute;margin-left:4.7pt;margin-top:9.6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" filled="f" strokecolor="#33006f"/>
                  </w:pict>
                </mc:Fallback>
              </mc:AlternateContent>
            </w:r>
          </w:p>
        </w:tc>
        <w:tc>
          <w:tcPr>
            <w:tcW w:w="8730" w:type="dxa"/>
            <w:tcBorders>
              <w:left w:val="nil"/>
            </w:tcBorders>
            <w:vAlign w:val="center"/>
          </w:tcPr>
          <w:p w:rsidR="008E413D" w:rsidRDefault="008E413D" w:rsidP="00475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change management and solution adoption plan – including resource requirements – is complete</w:t>
            </w:r>
          </w:p>
        </w:tc>
      </w:tr>
    </w:tbl>
    <w:p w:rsidR="008E413D" w:rsidRDefault="008E413D" w:rsidP="008E413D"/>
    <w:p w:rsidR="009A3B52" w:rsidRPr="008E413D" w:rsidRDefault="009A3B52" w:rsidP="008E413D">
      <w:bookmarkStart w:id="0" w:name="_GoBack"/>
      <w:bookmarkEnd w:id="0"/>
    </w:p>
    <w:sectPr w:rsidR="009A3B52" w:rsidRPr="008E413D" w:rsidSect="008E413D">
      <w:footerReference w:type="default" r:id="rId8"/>
      <w:pgSz w:w="12240" w:h="15840"/>
      <w:pgMar w:top="720" w:right="720" w:bottom="1080" w:left="1440" w:header="0" w:footer="7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DE" w:rsidRDefault="00B75CDE" w:rsidP="000C58BF">
      <w:pPr>
        <w:spacing w:after="0" w:line="240" w:lineRule="auto"/>
      </w:pPr>
      <w:r>
        <w:separator/>
      </w:r>
    </w:p>
  </w:endnote>
  <w:endnote w:type="continuationSeparator" w:id="0">
    <w:p w:rsidR="00B75CDE" w:rsidRDefault="00B75CDE" w:rsidP="000C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Normal">
    <w:altName w:val="Times New Roman"/>
    <w:charset w:val="00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B2" w:rsidRDefault="001B30F1" w:rsidP="00A13E0E">
    <w:pPr>
      <w:pStyle w:val="Footer"/>
      <w:tabs>
        <w:tab w:val="left" w:pos="9360"/>
      </w:tabs>
      <w:ind w:right="-1080"/>
    </w:pPr>
    <w:r w:rsidRPr="00436C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17BFF" wp14:editId="12BEC433">
              <wp:simplePos x="0" y="0"/>
              <wp:positionH relativeFrom="column">
                <wp:posOffset>-466725</wp:posOffset>
              </wp:positionH>
              <wp:positionV relativeFrom="paragraph">
                <wp:posOffset>157480</wp:posOffset>
              </wp:positionV>
              <wp:extent cx="10058400" cy="3435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343535"/>
                      </a:xfrm>
                      <a:prstGeom prst="rect">
                        <a:avLst/>
                      </a:prstGeom>
                      <a:solidFill>
                        <a:srgbClr val="E8D3A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CF4" w:rsidRPr="006430BE" w:rsidRDefault="001B30F1" w:rsidP="00436CF4">
                          <w:pPr>
                            <w:rPr>
                              <w:rFonts w:ascii="Encode Sans Normal" w:hAnsi="Encode Sans Normal"/>
                              <w:color w:val="33006F"/>
                            </w:rPr>
                          </w:pPr>
                          <w:r>
                            <w:rPr>
                              <w:rFonts w:ascii="Encode Sans Normal" w:hAnsi="Encode Sans Normal"/>
                              <w:color w:val="33006F"/>
                            </w:rPr>
                            <w:t xml:space="preserve">     </w:t>
                          </w:r>
                          <w:r w:rsidR="00436CF4" w:rsidRPr="006430BE">
                            <w:rPr>
                              <w:rFonts w:ascii="Encode Sans Normal" w:hAnsi="Encode Sans Normal"/>
                              <w:color w:val="33006F"/>
                            </w:rPr>
                            <w:t>Transforming Administration Program (Organizational Excellence)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17B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75pt;margin-top:12.4pt;width:11in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" fillcolor="#e8d3a2" stroked="f">
              <v:textbox>
                <w:txbxContent>
                  <w:p w:rsidR="00436CF4" w:rsidRPr="006430BE" w:rsidRDefault="001B30F1" w:rsidP="00436CF4">
                    <w:pPr>
                      <w:rPr>
                        <w:rFonts w:ascii="Encode Sans Normal" w:hAnsi="Encode Sans Normal"/>
                        <w:color w:val="33006F"/>
                      </w:rPr>
                    </w:pPr>
                    <w:r>
                      <w:rPr>
                        <w:rFonts w:ascii="Encode Sans Normal" w:hAnsi="Encode Sans Normal"/>
                        <w:color w:val="33006F"/>
                      </w:rPr>
                      <w:t xml:space="preserve">     </w:t>
                    </w:r>
                    <w:r w:rsidR="00436CF4" w:rsidRPr="006430BE">
                      <w:rPr>
                        <w:rFonts w:ascii="Encode Sans Normal" w:hAnsi="Encode Sans Normal"/>
                        <w:color w:val="33006F"/>
                      </w:rPr>
                      <w:t>Transforming Administration Program (Organizational Excellence)</w:t>
                    </w:r>
                  </w:p>
                </w:txbxContent>
              </v:textbox>
            </v:shape>
          </w:pict>
        </mc:Fallback>
      </mc:AlternateContent>
    </w:r>
    <w:r w:rsidRPr="00436CF4">
      <w:rPr>
        <w:noProof/>
      </w:rPr>
      <w:drawing>
        <wp:anchor distT="0" distB="0" distL="114300" distR="114300" simplePos="0" relativeHeight="251658239" behindDoc="1" locked="0" layoutInCell="1" allowOverlap="1" wp14:anchorId="3B7994D8" wp14:editId="425004C6">
          <wp:simplePos x="0" y="0"/>
          <wp:positionH relativeFrom="column">
            <wp:posOffset>-242570</wp:posOffset>
          </wp:positionH>
          <wp:positionV relativeFrom="paragraph">
            <wp:posOffset>-272415</wp:posOffset>
          </wp:positionV>
          <wp:extent cx="793115" cy="641350"/>
          <wp:effectExtent l="0" t="0" r="6985" b="6350"/>
          <wp:wrapThrough wrapText="bothSides">
            <wp:wrapPolygon edited="0">
              <wp:start x="0" y="0"/>
              <wp:lineTo x="0" y="4491"/>
              <wp:lineTo x="3113" y="21172"/>
              <wp:lineTo x="17640" y="21172"/>
              <wp:lineTo x="18159" y="20531"/>
              <wp:lineTo x="21271" y="4491"/>
              <wp:lineTo x="21271" y="0"/>
              <wp:lineTo x="0" y="0"/>
            </wp:wrapPolygon>
          </wp:wrapThrough>
          <wp:docPr id="20" name="Picture 20" descr="http://www.washington.edu/brand/files/2014/09/W-Logo_Purpl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washington.edu/brand/files/2014/09/W-Logo_Purpl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DE" w:rsidRDefault="00B75CDE" w:rsidP="000C58BF">
      <w:pPr>
        <w:spacing w:after="0" w:line="240" w:lineRule="auto"/>
      </w:pPr>
      <w:r>
        <w:separator/>
      </w:r>
    </w:p>
  </w:footnote>
  <w:footnote w:type="continuationSeparator" w:id="0">
    <w:p w:rsidR="00B75CDE" w:rsidRDefault="00B75CDE" w:rsidP="000C5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0216"/>
    <w:multiLevelType w:val="hybridMultilevel"/>
    <w:tmpl w:val="DB7CB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35976"/>
    <w:multiLevelType w:val="hybridMultilevel"/>
    <w:tmpl w:val="6658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AB"/>
    <w:rsid w:val="000761FC"/>
    <w:rsid w:val="000857F2"/>
    <w:rsid w:val="000A2BBB"/>
    <w:rsid w:val="000C58BF"/>
    <w:rsid w:val="000F7183"/>
    <w:rsid w:val="00122073"/>
    <w:rsid w:val="001264E9"/>
    <w:rsid w:val="0013322E"/>
    <w:rsid w:val="00153885"/>
    <w:rsid w:val="0016055E"/>
    <w:rsid w:val="00163335"/>
    <w:rsid w:val="001A456F"/>
    <w:rsid w:val="001B30F1"/>
    <w:rsid w:val="001C3AA8"/>
    <w:rsid w:val="00203BFE"/>
    <w:rsid w:val="0021059C"/>
    <w:rsid w:val="0022108A"/>
    <w:rsid w:val="002953CD"/>
    <w:rsid w:val="002A74FD"/>
    <w:rsid w:val="002B2096"/>
    <w:rsid w:val="002B7724"/>
    <w:rsid w:val="003071A6"/>
    <w:rsid w:val="00316CC6"/>
    <w:rsid w:val="003372B6"/>
    <w:rsid w:val="00351BB1"/>
    <w:rsid w:val="0036373E"/>
    <w:rsid w:val="003708C4"/>
    <w:rsid w:val="003E54CE"/>
    <w:rsid w:val="003F37F3"/>
    <w:rsid w:val="00413C2F"/>
    <w:rsid w:val="00436CF4"/>
    <w:rsid w:val="004764C6"/>
    <w:rsid w:val="004C62DA"/>
    <w:rsid w:val="004E042F"/>
    <w:rsid w:val="005C2B94"/>
    <w:rsid w:val="005F0CEE"/>
    <w:rsid w:val="005F4D54"/>
    <w:rsid w:val="005F7835"/>
    <w:rsid w:val="006430BE"/>
    <w:rsid w:val="006440AC"/>
    <w:rsid w:val="00662053"/>
    <w:rsid w:val="00662BFA"/>
    <w:rsid w:val="006B0703"/>
    <w:rsid w:val="00721745"/>
    <w:rsid w:val="00732671"/>
    <w:rsid w:val="0074216C"/>
    <w:rsid w:val="0074262F"/>
    <w:rsid w:val="00773158"/>
    <w:rsid w:val="00773C85"/>
    <w:rsid w:val="008E413D"/>
    <w:rsid w:val="00942BC9"/>
    <w:rsid w:val="00980E63"/>
    <w:rsid w:val="009A3B52"/>
    <w:rsid w:val="009B2259"/>
    <w:rsid w:val="009D6C79"/>
    <w:rsid w:val="00A13E0E"/>
    <w:rsid w:val="00A328B5"/>
    <w:rsid w:val="00A560EE"/>
    <w:rsid w:val="00A91D5C"/>
    <w:rsid w:val="00AA5B61"/>
    <w:rsid w:val="00AE045A"/>
    <w:rsid w:val="00AF41AB"/>
    <w:rsid w:val="00B06F9F"/>
    <w:rsid w:val="00B10608"/>
    <w:rsid w:val="00B22790"/>
    <w:rsid w:val="00B46A78"/>
    <w:rsid w:val="00B75CDE"/>
    <w:rsid w:val="00B812E5"/>
    <w:rsid w:val="00BB55F4"/>
    <w:rsid w:val="00BD3136"/>
    <w:rsid w:val="00C042AD"/>
    <w:rsid w:val="00C50749"/>
    <w:rsid w:val="00C814A3"/>
    <w:rsid w:val="00CE269D"/>
    <w:rsid w:val="00CF75E6"/>
    <w:rsid w:val="00D20489"/>
    <w:rsid w:val="00D21515"/>
    <w:rsid w:val="00D36AEC"/>
    <w:rsid w:val="00D73BB4"/>
    <w:rsid w:val="00E13DD4"/>
    <w:rsid w:val="00E16DB2"/>
    <w:rsid w:val="00EB54E5"/>
    <w:rsid w:val="00EF01B0"/>
    <w:rsid w:val="00FB65E1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F88B20-4AB8-4841-A8B4-E92F3E51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1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BF"/>
  </w:style>
  <w:style w:type="paragraph" w:styleId="Footer">
    <w:name w:val="footer"/>
    <w:basedOn w:val="Normal"/>
    <w:link w:val="FooterChar"/>
    <w:uiPriority w:val="99"/>
    <w:unhideWhenUsed/>
    <w:rsid w:val="000C5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BF"/>
  </w:style>
  <w:style w:type="paragraph" w:styleId="BalloonText">
    <w:name w:val="Balloon Text"/>
    <w:basedOn w:val="Normal"/>
    <w:link w:val="BalloonTextChar"/>
    <w:uiPriority w:val="99"/>
    <w:semiHidden/>
    <w:unhideWhenUsed/>
    <w:rsid w:val="000C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5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8FD0-DA56-4C0A-90DB-E4FFA58D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Kinne</dc:creator>
  <cp:lastModifiedBy>Tyler DuLam</cp:lastModifiedBy>
  <cp:revision>2</cp:revision>
  <cp:lastPrinted>2015-08-10T14:35:00Z</cp:lastPrinted>
  <dcterms:created xsi:type="dcterms:W3CDTF">2016-09-12T16:13:00Z</dcterms:created>
  <dcterms:modified xsi:type="dcterms:W3CDTF">2016-09-12T16:13:00Z</dcterms:modified>
</cp:coreProperties>
</file>